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489" w:rsidRPr="008E797C" w:rsidRDefault="007344AF">
      <w:pPr>
        <w:rPr>
          <w:sz w:val="22"/>
          <w:szCs w:val="22"/>
        </w:rPr>
      </w:pPr>
      <w:r w:rsidRPr="008E797C">
        <w:rPr>
          <w:rFonts w:eastAsia="Arial"/>
          <w:sz w:val="22"/>
          <w:szCs w:val="22"/>
        </w:rPr>
        <w:t>Příloha č. 4 – Specifikace předmětu zakázky</w:t>
      </w:r>
    </w:p>
    <w:p w:rsidR="00332489" w:rsidRDefault="00332489">
      <w:pPr>
        <w:jc w:val="center"/>
        <w:rPr>
          <w:sz w:val="24"/>
          <w:szCs w:val="24"/>
        </w:rPr>
      </w:pPr>
    </w:p>
    <w:p w:rsidR="007E55D4" w:rsidRDefault="007E55D4" w:rsidP="00850D71">
      <w:pPr>
        <w:jc w:val="both"/>
        <w:rPr>
          <w:sz w:val="24"/>
          <w:szCs w:val="24"/>
        </w:rPr>
      </w:pPr>
      <w:r w:rsidRPr="008E797C">
        <w:rPr>
          <w:b/>
          <w:sz w:val="24"/>
          <w:szCs w:val="24"/>
        </w:rPr>
        <w:t>Název veřejné zakázky:</w:t>
      </w:r>
      <w:r w:rsidR="008E797C">
        <w:rPr>
          <w:sz w:val="24"/>
          <w:szCs w:val="24"/>
        </w:rPr>
        <w:t xml:space="preserve"> „</w:t>
      </w:r>
      <w:r w:rsidR="003A5589" w:rsidRPr="004B598A">
        <w:rPr>
          <w:sz w:val="24"/>
          <w:szCs w:val="24"/>
        </w:rPr>
        <w:t xml:space="preserve">Zajištění výuky v zahraničí dle výzvy č. 56 MŠMT – Zahraniční jazykově-vzdělávací pobyty pro žáky </w:t>
      </w:r>
      <w:r w:rsidR="003A5589" w:rsidRPr="004B598A">
        <w:rPr>
          <w:bCs/>
          <w:color w:val="auto"/>
          <w:sz w:val="24"/>
          <w:szCs w:val="24"/>
          <w:shd w:val="clear" w:color="auto" w:fill="FFFFFF"/>
        </w:rPr>
        <w:t xml:space="preserve">Základní </w:t>
      </w:r>
      <w:r w:rsidR="003A5589" w:rsidRPr="004B598A">
        <w:rPr>
          <w:bCs/>
          <w:sz w:val="24"/>
          <w:szCs w:val="24"/>
        </w:rPr>
        <w:t>škol</w:t>
      </w:r>
      <w:r w:rsidR="003A5589">
        <w:rPr>
          <w:bCs/>
          <w:sz w:val="24"/>
          <w:szCs w:val="24"/>
        </w:rPr>
        <w:t>y</w:t>
      </w:r>
      <w:r w:rsidR="003A5589" w:rsidRPr="004B598A">
        <w:rPr>
          <w:bCs/>
          <w:sz w:val="24"/>
          <w:szCs w:val="24"/>
        </w:rPr>
        <w:t xml:space="preserve"> </w:t>
      </w:r>
      <w:r w:rsidR="003A5589">
        <w:rPr>
          <w:bCs/>
          <w:sz w:val="24"/>
          <w:szCs w:val="24"/>
        </w:rPr>
        <w:t>Plasy</w:t>
      </w:r>
      <w:r w:rsidR="003A5589" w:rsidRPr="004B598A">
        <w:rPr>
          <w:bCs/>
          <w:sz w:val="24"/>
          <w:szCs w:val="24"/>
        </w:rPr>
        <w:t xml:space="preserve">, </w:t>
      </w:r>
      <w:r w:rsidR="003A5589" w:rsidRPr="00AA2E40">
        <w:rPr>
          <w:bCs/>
          <w:sz w:val="24"/>
          <w:szCs w:val="24"/>
        </w:rPr>
        <w:t>okres Plzeň-sever</w:t>
      </w:r>
      <w:r w:rsidR="003A5589">
        <w:rPr>
          <w:bCs/>
          <w:sz w:val="24"/>
          <w:szCs w:val="24"/>
        </w:rPr>
        <w:t>.</w:t>
      </w:r>
      <w:r w:rsidR="008E797C">
        <w:rPr>
          <w:color w:val="auto"/>
          <w:sz w:val="24"/>
          <w:szCs w:val="24"/>
        </w:rPr>
        <w:t>“</w:t>
      </w:r>
    </w:p>
    <w:p w:rsidR="008E797C" w:rsidRDefault="008E797C" w:rsidP="008E797C">
      <w:pPr>
        <w:rPr>
          <w:sz w:val="24"/>
          <w:szCs w:val="24"/>
        </w:rPr>
      </w:pPr>
    </w:p>
    <w:p w:rsidR="003A5589" w:rsidRDefault="008E797C" w:rsidP="003A5589">
      <w:pPr>
        <w:rPr>
          <w:sz w:val="24"/>
          <w:szCs w:val="24"/>
        </w:rPr>
      </w:pPr>
      <w:r w:rsidRPr="008E797C">
        <w:rPr>
          <w:b/>
          <w:color w:val="auto"/>
          <w:sz w:val="24"/>
          <w:szCs w:val="24"/>
        </w:rPr>
        <w:t>Zadavatel:</w:t>
      </w:r>
      <w:r w:rsidRPr="008E797C">
        <w:rPr>
          <w:color w:val="auto"/>
          <w:sz w:val="24"/>
          <w:szCs w:val="24"/>
        </w:rPr>
        <w:t xml:space="preserve"> </w:t>
      </w:r>
      <w:r w:rsidR="003A5589" w:rsidRPr="00AA2E40">
        <w:rPr>
          <w:sz w:val="24"/>
          <w:szCs w:val="24"/>
        </w:rPr>
        <w:t xml:space="preserve">Základní škola Plasy, okres Plzeň-sever, </w:t>
      </w:r>
      <w:r w:rsidR="002A4511">
        <w:rPr>
          <w:sz w:val="24"/>
          <w:szCs w:val="24"/>
        </w:rPr>
        <w:t xml:space="preserve">se sídlem </w:t>
      </w:r>
      <w:bookmarkStart w:id="0" w:name="_GoBack"/>
      <w:bookmarkEnd w:id="0"/>
      <w:r w:rsidR="003A5589">
        <w:rPr>
          <w:sz w:val="24"/>
          <w:szCs w:val="24"/>
        </w:rPr>
        <w:t xml:space="preserve">Stará cesta 363, 331 01 Plasy, IČ: </w:t>
      </w:r>
      <w:r w:rsidR="003A5589" w:rsidRPr="00AA2E40">
        <w:rPr>
          <w:bCs/>
          <w:sz w:val="24"/>
          <w:szCs w:val="24"/>
        </w:rPr>
        <w:t>75006294</w:t>
      </w:r>
    </w:p>
    <w:p w:rsidR="00850D71" w:rsidRPr="00DB4A70" w:rsidRDefault="00850D71" w:rsidP="00850D71">
      <w:pPr>
        <w:rPr>
          <w:sz w:val="24"/>
          <w:szCs w:val="24"/>
        </w:rPr>
      </w:pPr>
    </w:p>
    <w:p w:rsidR="007E55D4" w:rsidRPr="008E797C" w:rsidRDefault="007E55D4">
      <w:pPr>
        <w:jc w:val="center"/>
        <w:rPr>
          <w:color w:val="auto"/>
          <w:sz w:val="24"/>
          <w:szCs w:val="24"/>
        </w:rPr>
      </w:pPr>
    </w:p>
    <w:p w:rsidR="007E55D4" w:rsidRPr="008E797C" w:rsidRDefault="008E797C" w:rsidP="008E797C">
      <w:pPr>
        <w:rPr>
          <w:b/>
          <w:color w:val="auto"/>
          <w:sz w:val="24"/>
          <w:szCs w:val="24"/>
        </w:rPr>
      </w:pPr>
      <w:r w:rsidRPr="008E797C">
        <w:rPr>
          <w:b/>
          <w:color w:val="auto"/>
          <w:sz w:val="24"/>
          <w:szCs w:val="24"/>
        </w:rPr>
        <w:t>Uchazeč</w:t>
      </w:r>
      <w:r>
        <w:rPr>
          <w:b/>
          <w:color w:val="auto"/>
          <w:sz w:val="24"/>
          <w:szCs w:val="24"/>
        </w:rPr>
        <w:t xml:space="preserve">: </w:t>
      </w:r>
      <w:r w:rsidRPr="006E71BA">
        <w:rPr>
          <w:b/>
          <w:i/>
          <w:color w:val="FF0000"/>
          <w:sz w:val="22"/>
          <w:szCs w:val="22"/>
        </w:rPr>
        <w:t>doplní uchazeč</w:t>
      </w:r>
      <w:r>
        <w:rPr>
          <w:b/>
          <w:i/>
          <w:color w:val="FF0000"/>
          <w:sz w:val="22"/>
          <w:szCs w:val="22"/>
        </w:rPr>
        <w:t xml:space="preserve"> (Název, sídlo, IČ)</w:t>
      </w:r>
    </w:p>
    <w:p w:rsidR="007E55D4" w:rsidRDefault="007E55D4">
      <w:pPr>
        <w:jc w:val="center"/>
        <w:rPr>
          <w:sz w:val="24"/>
          <w:szCs w:val="24"/>
        </w:rPr>
      </w:pPr>
    </w:p>
    <w:p w:rsidR="008E797C" w:rsidRDefault="008E797C" w:rsidP="00856696">
      <w:pPr>
        <w:jc w:val="both"/>
        <w:rPr>
          <w:rFonts w:eastAsia="Arial"/>
          <w:b/>
          <w:sz w:val="24"/>
          <w:szCs w:val="24"/>
          <w:u w:val="single"/>
        </w:rPr>
      </w:pPr>
    </w:p>
    <w:p w:rsidR="00856696" w:rsidRPr="006E71BA" w:rsidRDefault="003A5589" w:rsidP="00856696">
      <w:pPr>
        <w:jc w:val="both"/>
        <w:rPr>
          <w:rFonts w:eastAsia="Arial"/>
          <w:b/>
          <w:sz w:val="24"/>
          <w:szCs w:val="24"/>
          <w:u w:val="single"/>
        </w:rPr>
      </w:pPr>
      <w:r>
        <w:rPr>
          <w:rFonts w:eastAsia="Arial"/>
          <w:b/>
          <w:sz w:val="24"/>
          <w:szCs w:val="24"/>
          <w:u w:val="single"/>
        </w:rPr>
        <w:t xml:space="preserve">Část </w:t>
      </w:r>
      <w:r w:rsidR="00856696" w:rsidRPr="006E71BA">
        <w:rPr>
          <w:rFonts w:eastAsia="Arial"/>
          <w:b/>
          <w:sz w:val="24"/>
          <w:szCs w:val="24"/>
          <w:u w:val="single"/>
        </w:rPr>
        <w:t>předmětného plnění veřejné zakázky</w:t>
      </w:r>
      <w:r w:rsidR="007344AF" w:rsidRPr="006E71BA">
        <w:rPr>
          <w:rFonts w:eastAsia="Arial"/>
          <w:b/>
          <w:sz w:val="24"/>
          <w:szCs w:val="24"/>
          <w:u w:val="single"/>
        </w:rPr>
        <w:t xml:space="preserve">: </w:t>
      </w:r>
    </w:p>
    <w:p w:rsidR="003967E6" w:rsidRPr="00124AEE" w:rsidRDefault="003A5589" w:rsidP="003967E6">
      <w:pPr>
        <w:jc w:val="both"/>
        <w:rPr>
          <w:b/>
        </w:rPr>
      </w:pPr>
      <w:r w:rsidRPr="00153BB8">
        <w:rPr>
          <w:b/>
          <w:sz w:val="24"/>
          <w:szCs w:val="24"/>
        </w:rPr>
        <w:t>2</w:t>
      </w:r>
      <w:r w:rsidR="003967E6" w:rsidRPr="00153BB8">
        <w:rPr>
          <w:b/>
          <w:sz w:val="24"/>
          <w:szCs w:val="24"/>
        </w:rPr>
        <w:t>0 x krátkodobý jazykově-vzdělávací pobyt ve VELKÉ BRITÁNII pro</w:t>
      </w:r>
      <w:r w:rsidRPr="00153BB8">
        <w:rPr>
          <w:b/>
          <w:sz w:val="24"/>
          <w:szCs w:val="24"/>
        </w:rPr>
        <w:t xml:space="preserve"> žáky v délce trvání minimálně 6 dní včetně cesty pro 20 žáků a 2</w:t>
      </w:r>
      <w:r w:rsidR="003967E6" w:rsidRPr="00153BB8">
        <w:rPr>
          <w:b/>
          <w:sz w:val="24"/>
          <w:szCs w:val="24"/>
        </w:rPr>
        <w:t xml:space="preserve"> pedagogy, jazyková úroveň A1-A2.</w:t>
      </w:r>
      <w:r w:rsidR="003967E6" w:rsidRPr="00124AEE">
        <w:rPr>
          <w:b/>
          <w:sz w:val="24"/>
          <w:szCs w:val="24"/>
        </w:rPr>
        <w:t xml:space="preserve"> </w:t>
      </w:r>
    </w:p>
    <w:p w:rsidR="00332489" w:rsidRDefault="00332489">
      <w:pPr>
        <w:rPr>
          <w:rFonts w:eastAsia="Arial"/>
          <w:sz w:val="24"/>
          <w:szCs w:val="24"/>
          <w:u w:val="single"/>
        </w:rPr>
      </w:pPr>
    </w:p>
    <w:tbl>
      <w:tblPr>
        <w:tblStyle w:val="Mkatabulky"/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77708" w:rsidRPr="006E71BA" w:rsidTr="006E71BA">
        <w:trPr>
          <w:trHeight w:val="435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077708" w:rsidRPr="006E71BA" w:rsidRDefault="00077708" w:rsidP="0007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1BA">
              <w:rPr>
                <w:rFonts w:ascii="Times New Roman" w:hAnsi="Times New Roman" w:cs="Times New Roman"/>
                <w:b/>
                <w:color w:val="000000"/>
              </w:rPr>
              <w:t>Minimální kritéria předmětného plnění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77708" w:rsidRPr="006E71BA" w:rsidRDefault="00077708" w:rsidP="0039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71BA">
              <w:rPr>
                <w:rFonts w:ascii="Times New Roman" w:hAnsi="Times New Roman" w:cs="Times New Roman"/>
                <w:b/>
              </w:rPr>
              <w:t xml:space="preserve">Konkrétní nabídka uchazeče – </w:t>
            </w:r>
            <w:r w:rsidRPr="006E71BA">
              <w:rPr>
                <w:rFonts w:ascii="Times New Roman" w:hAnsi="Times New Roman" w:cs="Times New Roman"/>
                <w:b/>
                <w:i/>
                <w:color w:val="FF0000"/>
              </w:rPr>
              <w:t>doplní uchazeč</w:t>
            </w:r>
            <w:r w:rsidR="003967E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v souladu na stanovená minimální kritéria předmětného plnění</w:t>
            </w:r>
          </w:p>
        </w:tc>
      </w:tr>
      <w:tr w:rsidR="00077708" w:rsidRPr="006E71BA" w:rsidTr="00077708">
        <w:tc>
          <w:tcPr>
            <w:tcW w:w="5529" w:type="dxa"/>
          </w:tcPr>
          <w:p w:rsidR="003A5589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cílová destinace: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ANGLIE, Brighton</w:t>
            </w:r>
          </w:p>
          <w:p w:rsidR="003A5589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pobytu: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jazykově - vzdělávací pobyt v zahraničí</w:t>
            </w:r>
          </w:p>
          <w:p w:rsidR="003A5589" w:rsidRPr="00124AEE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kapacita (počet účastníků studentů a pedagogického dozoru):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žáků ve </w:t>
            </w:r>
            <w:r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věku </w:t>
            </w:r>
            <w:r w:rsidR="00153BB8"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  <w:r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 pedagogický dohled:  2 pedagogičtí pracovníci</w:t>
            </w:r>
          </w:p>
          <w:p w:rsidR="003A5589" w:rsidRPr="00153BB8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 w:rsidRPr="00153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termín:</w:t>
            </w:r>
            <w:r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rozmezí od </w:t>
            </w:r>
            <w:proofErr w:type="gramStart"/>
            <w:r w:rsidR="00153BB8"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>13.9.2015</w:t>
            </w:r>
            <w:proofErr w:type="gramEnd"/>
            <w:r w:rsidR="00153BB8"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15</w:t>
            </w:r>
            <w:r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>. 10. 2015 dle konkrétní nabídky uchazeče</w:t>
            </w:r>
          </w:p>
          <w:p w:rsidR="003A5589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délka trvání zájezdu: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dní včetně cesty</w:t>
            </w:r>
          </w:p>
          <w:p w:rsidR="003A5589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požadavek výuky: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minimálně 12 hodin výuky (vyučovací hodina = 45 minut), rozděleno do 3 dnů</w:t>
            </w:r>
          </w:p>
          <w:p w:rsidR="003A5589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doprava + doprava na ubytování: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autobus s odpovídajícím vybavením pro dálkové cesty, klimatizace, WC, možnost nákupu nápojů v autobuse za Kč (včetně neperlivé vody), občerstvení na zpáteční cestě, trajekt</w:t>
            </w:r>
          </w:p>
          <w:p w:rsidR="003A5589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ubytování: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hostitelských rodinách</w:t>
            </w:r>
          </w:p>
          <w:p w:rsidR="003A5589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průvodce: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doprovází skupinu a je k dispozici 24 hodin denně na mobilním telefonu</w:t>
            </w:r>
          </w:p>
          <w:p w:rsidR="003A5589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pojištění: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pojištění účastníků hromadného zájezdu (léčebné výlohy, pojištění na storno, úrazové pojištění, pojištění odpovědnosti, pojištění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zavazadel)</w:t>
            </w:r>
          </w:p>
          <w:p w:rsidR="003A5589" w:rsidRPr="00153BB8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stravování: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plná penze (snídaně a večeře v hostitelských rodinách, oběd je možné zajistit </w:t>
            </w:r>
            <w:r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formou balíčku) </w:t>
            </w:r>
          </w:p>
          <w:p w:rsidR="003A5589" w:rsidRPr="00153BB8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  <w:rPr>
                <w:sz w:val="24"/>
                <w:szCs w:val="24"/>
              </w:rPr>
            </w:pPr>
            <w:r w:rsidRPr="00153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výuka:</w:t>
            </w:r>
            <w:r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požadujeme zajistit min. 12 vyučovacích hodin ve škole s rodilým mluvčím, jazyková úroveň: A1 - A 2, závěrečný certifikát</w:t>
            </w:r>
          </w:p>
          <w:p w:rsidR="003A5589" w:rsidRPr="00153BB8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  <w:rPr>
                <w:b/>
                <w:sz w:val="24"/>
                <w:szCs w:val="24"/>
              </w:rPr>
            </w:pPr>
            <w:r w:rsidRPr="00153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doprovodný program:</w:t>
            </w:r>
            <w:r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Aktivity vedoucí k seznámení žáků s reáliemi navštívené země např. návštěva zajímavých míst, historických a přírodních památek, muzeí, galerií, univerzit, kulturních událostí za doprovodu průvodce. Návštěva minimálně těchto míst: Londýn, </w:t>
            </w:r>
            <w:r w:rsidR="00153BB8" w:rsidRPr="00153BB8">
              <w:rPr>
                <w:rFonts w:ascii="Times New Roman" w:eastAsia="Times New Roman" w:hAnsi="Times New Roman" w:cs="Times New Roman"/>
                <w:sz w:val="24"/>
                <w:szCs w:val="24"/>
              </w:rPr>
              <w:t>Brighton</w:t>
            </w:r>
          </w:p>
          <w:p w:rsidR="003A5589" w:rsidRPr="00DA7503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  <w:rPr>
                <w:b/>
                <w:sz w:val="24"/>
                <w:szCs w:val="24"/>
              </w:rPr>
            </w:pPr>
            <w:r w:rsidRPr="00DA7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informační materiály a kvízy pro studenty</w:t>
            </w:r>
          </w:p>
          <w:p w:rsidR="00850D71" w:rsidRPr="003A5589" w:rsidRDefault="003A5589" w:rsidP="003A5589">
            <w:pPr>
              <w:numPr>
                <w:ilvl w:val="0"/>
                <w:numId w:val="4"/>
              </w:numPr>
              <w:spacing w:line="276" w:lineRule="auto"/>
              <w:ind w:left="425" w:hanging="283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informační letáky a mapky pro pedagogy</w:t>
            </w:r>
          </w:p>
        </w:tc>
        <w:tc>
          <w:tcPr>
            <w:tcW w:w="5103" w:type="dxa"/>
          </w:tcPr>
          <w:p w:rsidR="00077708" w:rsidRPr="006E71BA" w:rsidRDefault="00077708" w:rsidP="0007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6696" w:rsidRDefault="00856696">
      <w:pPr>
        <w:rPr>
          <w:rFonts w:eastAsia="Arial"/>
          <w:sz w:val="22"/>
          <w:szCs w:val="22"/>
          <w:u w:val="single"/>
        </w:rPr>
      </w:pPr>
    </w:p>
    <w:p w:rsidR="007E55D4" w:rsidRPr="006E71BA" w:rsidRDefault="007E55D4">
      <w:pPr>
        <w:rPr>
          <w:rFonts w:eastAsia="Arial"/>
          <w:sz w:val="22"/>
          <w:szCs w:val="22"/>
          <w:u w:val="single"/>
        </w:rPr>
      </w:pPr>
    </w:p>
    <w:tbl>
      <w:tblPr>
        <w:tblStyle w:val="a"/>
        <w:tblW w:w="1063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268"/>
        <w:gridCol w:w="2268"/>
        <w:gridCol w:w="2835"/>
      </w:tblGrid>
      <w:tr w:rsidR="006E71BA" w:rsidRPr="006E71BA" w:rsidTr="006E71BA">
        <w:trPr>
          <w:trHeight w:val="5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1BA" w:rsidRPr="006E71BA" w:rsidRDefault="006E71BA" w:rsidP="006E71BA">
            <w:pPr>
              <w:jc w:val="center"/>
              <w:rPr>
                <w:b/>
                <w:sz w:val="22"/>
                <w:szCs w:val="22"/>
              </w:rPr>
            </w:pPr>
            <w:r w:rsidRPr="006E71BA">
              <w:rPr>
                <w:b/>
                <w:sz w:val="22"/>
                <w:szCs w:val="22"/>
              </w:rPr>
              <w:t>Cena celkem bez DPH v Kč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1BA" w:rsidRPr="006E71BA" w:rsidRDefault="006E71BA" w:rsidP="006E71BA">
            <w:pPr>
              <w:jc w:val="center"/>
              <w:rPr>
                <w:b/>
                <w:sz w:val="22"/>
                <w:szCs w:val="22"/>
              </w:rPr>
            </w:pPr>
            <w:r w:rsidRPr="006E71BA">
              <w:rPr>
                <w:b/>
                <w:sz w:val="22"/>
                <w:szCs w:val="22"/>
              </w:rPr>
              <w:t>Sazba DPH v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1BA" w:rsidRPr="006E71BA" w:rsidRDefault="006E71BA" w:rsidP="006E71BA">
            <w:pPr>
              <w:jc w:val="center"/>
              <w:rPr>
                <w:b/>
                <w:sz w:val="22"/>
                <w:szCs w:val="22"/>
              </w:rPr>
            </w:pPr>
            <w:r w:rsidRPr="006E71BA">
              <w:rPr>
                <w:b/>
                <w:sz w:val="22"/>
                <w:szCs w:val="22"/>
              </w:rPr>
              <w:t>Výše DPH v Kč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1BA" w:rsidRPr="006E71BA" w:rsidRDefault="006E71BA" w:rsidP="006E71BA">
            <w:pPr>
              <w:jc w:val="center"/>
              <w:rPr>
                <w:b/>
                <w:sz w:val="22"/>
                <w:szCs w:val="22"/>
              </w:rPr>
            </w:pPr>
            <w:r w:rsidRPr="006E71BA">
              <w:rPr>
                <w:b/>
                <w:sz w:val="22"/>
                <w:szCs w:val="22"/>
              </w:rPr>
              <w:t>Cena celkem včetně DPH v Kč</w:t>
            </w:r>
          </w:p>
        </w:tc>
      </w:tr>
      <w:tr w:rsidR="006E71BA" w:rsidRPr="006E71BA" w:rsidTr="006E71BA">
        <w:trPr>
          <w:trHeight w:val="5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1BA" w:rsidRPr="006E71BA" w:rsidRDefault="006E71BA" w:rsidP="00B80DF6">
            <w:pPr>
              <w:jc w:val="center"/>
              <w:rPr>
                <w:sz w:val="22"/>
                <w:szCs w:val="22"/>
              </w:rPr>
            </w:pPr>
            <w:r w:rsidRPr="006E71BA">
              <w:rPr>
                <w:b/>
                <w:i/>
                <w:color w:val="FF0000"/>
                <w:sz w:val="22"/>
                <w:szCs w:val="22"/>
              </w:rPr>
              <w:t>doplní uchazeč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1BA" w:rsidRPr="006E71BA" w:rsidRDefault="006E71BA" w:rsidP="00B80DF6">
            <w:pPr>
              <w:jc w:val="center"/>
              <w:rPr>
                <w:sz w:val="22"/>
                <w:szCs w:val="22"/>
              </w:rPr>
            </w:pPr>
            <w:r w:rsidRPr="006E71BA">
              <w:rPr>
                <w:b/>
                <w:i/>
                <w:color w:val="FF0000"/>
                <w:sz w:val="22"/>
                <w:szCs w:val="22"/>
              </w:rPr>
              <w:t>doplní uchazeč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1BA" w:rsidRPr="006E71BA" w:rsidRDefault="006E71BA" w:rsidP="00B80DF6">
            <w:pPr>
              <w:jc w:val="center"/>
              <w:rPr>
                <w:sz w:val="22"/>
                <w:szCs w:val="22"/>
              </w:rPr>
            </w:pPr>
            <w:r w:rsidRPr="006E71BA">
              <w:rPr>
                <w:b/>
                <w:i/>
                <w:color w:val="FF0000"/>
                <w:sz w:val="22"/>
                <w:szCs w:val="22"/>
              </w:rPr>
              <w:t>doplní uchazeč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1BA" w:rsidRPr="006E71BA" w:rsidRDefault="006E71BA" w:rsidP="00B80DF6">
            <w:pPr>
              <w:jc w:val="center"/>
              <w:rPr>
                <w:sz w:val="22"/>
                <w:szCs w:val="22"/>
              </w:rPr>
            </w:pPr>
            <w:r w:rsidRPr="006E71BA">
              <w:rPr>
                <w:b/>
                <w:i/>
                <w:color w:val="FF0000"/>
                <w:sz w:val="22"/>
                <w:szCs w:val="22"/>
              </w:rPr>
              <w:t>doplní uchazeč</w:t>
            </w:r>
          </w:p>
        </w:tc>
      </w:tr>
    </w:tbl>
    <w:p w:rsidR="00077708" w:rsidRDefault="00077708">
      <w:pPr>
        <w:rPr>
          <w:rFonts w:eastAsia="Arial"/>
          <w:sz w:val="24"/>
          <w:szCs w:val="24"/>
          <w:u w:val="single"/>
        </w:rPr>
      </w:pPr>
    </w:p>
    <w:p w:rsidR="006E71BA" w:rsidRPr="008E797C" w:rsidRDefault="006E71BA" w:rsidP="006E71BA">
      <w:pPr>
        <w:jc w:val="both"/>
        <w:rPr>
          <w:sz w:val="22"/>
          <w:szCs w:val="22"/>
        </w:rPr>
      </w:pPr>
      <w:r w:rsidRPr="008E797C">
        <w:rPr>
          <w:rFonts w:eastAsia="Arial"/>
          <w:b/>
          <w:sz w:val="22"/>
          <w:szCs w:val="22"/>
        </w:rPr>
        <w:t>Nejvýše přípustná nabídková cena</w:t>
      </w:r>
      <w:r w:rsidRPr="008E797C">
        <w:rPr>
          <w:b/>
          <w:sz w:val="22"/>
          <w:szCs w:val="22"/>
        </w:rPr>
        <w:t xml:space="preserve">: </w:t>
      </w:r>
      <w:r w:rsidR="003A5589">
        <w:rPr>
          <w:b/>
          <w:sz w:val="24"/>
          <w:szCs w:val="24"/>
          <w:highlight w:val="lightGray"/>
        </w:rPr>
        <w:t>276.860</w:t>
      </w:r>
      <w:r w:rsidR="00850D71" w:rsidRPr="008C3A88">
        <w:rPr>
          <w:b/>
          <w:sz w:val="24"/>
          <w:szCs w:val="24"/>
          <w:highlight w:val="lightGray"/>
        </w:rPr>
        <w:t>,- Kč s</w:t>
      </w:r>
      <w:r w:rsidR="00850D71">
        <w:rPr>
          <w:b/>
          <w:sz w:val="24"/>
          <w:szCs w:val="24"/>
          <w:highlight w:val="lightGray"/>
        </w:rPr>
        <w:t> </w:t>
      </w:r>
      <w:r w:rsidR="00850D71" w:rsidRPr="008C3A88">
        <w:rPr>
          <w:b/>
          <w:sz w:val="24"/>
          <w:szCs w:val="24"/>
          <w:highlight w:val="lightGray"/>
        </w:rPr>
        <w:t>DPH</w:t>
      </w:r>
      <w:r w:rsidR="00850D71">
        <w:rPr>
          <w:b/>
          <w:sz w:val="24"/>
          <w:szCs w:val="24"/>
        </w:rPr>
        <w:t>.</w:t>
      </w:r>
    </w:p>
    <w:p w:rsidR="00077708" w:rsidRPr="007E55D4" w:rsidRDefault="00077708">
      <w:pPr>
        <w:rPr>
          <w:rFonts w:eastAsia="Arial"/>
          <w:sz w:val="22"/>
          <w:szCs w:val="22"/>
          <w:u w:val="single"/>
        </w:rPr>
      </w:pPr>
    </w:p>
    <w:p w:rsidR="008E797C" w:rsidRDefault="008E797C" w:rsidP="007E55D4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5D4" w:rsidRPr="008E797C" w:rsidRDefault="008E797C" w:rsidP="008E797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797C">
        <w:rPr>
          <w:rFonts w:ascii="Times New Roman" w:eastAsia="Times New Roman" w:hAnsi="Times New Roman" w:cs="Times New Roman"/>
          <w:sz w:val="24"/>
          <w:szCs w:val="24"/>
        </w:rPr>
        <w:t>Čestně prohlašuji, že ve výše uvedené</w:t>
      </w:r>
      <w:r w:rsidR="007E55D4" w:rsidRPr="008E797C">
        <w:rPr>
          <w:rFonts w:ascii="Times New Roman" w:eastAsia="Times New Roman" w:hAnsi="Times New Roman" w:cs="Times New Roman"/>
          <w:sz w:val="24"/>
          <w:szCs w:val="24"/>
        </w:rPr>
        <w:t xml:space="preserve"> ceně zájezdu </w:t>
      </w:r>
      <w:r w:rsidRPr="008E797C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="007E55D4" w:rsidRPr="008E797C">
        <w:rPr>
          <w:rFonts w:ascii="Times New Roman" w:eastAsia="Times New Roman" w:hAnsi="Times New Roman" w:cs="Times New Roman"/>
          <w:sz w:val="24"/>
          <w:szCs w:val="24"/>
        </w:rPr>
        <w:t xml:space="preserve">kalkulovány všechny výdaje související s předmětem plnění veřejné zakázky: doprava, ubytování, stravování, kurzovné, pojištění účastníků, průvodce, materiály pro výuku, výdaje spojené s pedagogickým dozorem a </w:t>
      </w:r>
      <w:r w:rsidR="007E55D4" w:rsidRPr="008E797C">
        <w:rPr>
          <w:rFonts w:ascii="Times New Roman" w:hAnsi="Times New Roman" w:cs="Times New Roman"/>
          <w:sz w:val="24"/>
          <w:szCs w:val="24"/>
        </w:rPr>
        <w:t>ostatní poplatky související se zajištěním předmětného plnění.</w:t>
      </w:r>
    </w:p>
    <w:p w:rsidR="00077708" w:rsidRPr="008E797C" w:rsidRDefault="00077708">
      <w:pPr>
        <w:rPr>
          <w:rFonts w:eastAsia="Arial"/>
          <w:sz w:val="24"/>
          <w:szCs w:val="24"/>
          <w:u w:val="single"/>
        </w:rPr>
      </w:pPr>
    </w:p>
    <w:p w:rsidR="00077708" w:rsidRDefault="00077708">
      <w:pPr>
        <w:rPr>
          <w:rFonts w:eastAsia="Arial"/>
          <w:sz w:val="24"/>
          <w:szCs w:val="24"/>
          <w:u w:val="single"/>
        </w:rPr>
      </w:pPr>
    </w:p>
    <w:p w:rsidR="003967E6" w:rsidRPr="008E797C" w:rsidRDefault="003967E6">
      <w:pPr>
        <w:rPr>
          <w:rFonts w:eastAsia="Arial"/>
          <w:sz w:val="24"/>
          <w:szCs w:val="24"/>
          <w:u w:val="single"/>
        </w:rPr>
      </w:pPr>
    </w:p>
    <w:p w:rsidR="00077708" w:rsidRPr="008E797C" w:rsidRDefault="00077708">
      <w:pPr>
        <w:rPr>
          <w:rFonts w:eastAsia="Arial"/>
          <w:sz w:val="24"/>
          <w:szCs w:val="24"/>
          <w:u w:val="single"/>
        </w:rPr>
      </w:pPr>
    </w:p>
    <w:p w:rsidR="007E55D4" w:rsidRPr="008E797C" w:rsidRDefault="007E55D4" w:rsidP="007E55D4">
      <w:pPr>
        <w:rPr>
          <w:sz w:val="24"/>
          <w:szCs w:val="24"/>
        </w:rPr>
      </w:pPr>
      <w:r w:rsidRPr="008E797C">
        <w:rPr>
          <w:sz w:val="24"/>
          <w:szCs w:val="24"/>
        </w:rPr>
        <w:t>V ………………… dne ………………</w:t>
      </w:r>
      <w:r w:rsidRPr="008E797C">
        <w:rPr>
          <w:i/>
          <w:sz w:val="24"/>
          <w:szCs w:val="24"/>
        </w:rPr>
        <w:t xml:space="preserve">         </w:t>
      </w:r>
      <w:r w:rsidRPr="008E797C">
        <w:rPr>
          <w:i/>
          <w:sz w:val="24"/>
          <w:szCs w:val="24"/>
        </w:rPr>
        <w:tab/>
      </w:r>
    </w:p>
    <w:p w:rsidR="007E55D4" w:rsidRDefault="007E55D4" w:rsidP="007E55D4">
      <w:pPr>
        <w:ind w:left="4248" w:firstLine="708"/>
        <w:rPr>
          <w:sz w:val="24"/>
          <w:szCs w:val="24"/>
        </w:rPr>
      </w:pPr>
    </w:p>
    <w:p w:rsidR="008E797C" w:rsidRDefault="008E797C" w:rsidP="007E55D4">
      <w:pPr>
        <w:ind w:left="4248" w:firstLine="708"/>
        <w:rPr>
          <w:sz w:val="24"/>
          <w:szCs w:val="24"/>
        </w:rPr>
      </w:pPr>
    </w:p>
    <w:p w:rsidR="008E797C" w:rsidRPr="008E797C" w:rsidRDefault="008E797C" w:rsidP="007E55D4">
      <w:pPr>
        <w:ind w:left="4248" w:firstLine="708"/>
        <w:rPr>
          <w:sz w:val="24"/>
          <w:szCs w:val="24"/>
        </w:rPr>
      </w:pPr>
    </w:p>
    <w:p w:rsidR="007E55D4" w:rsidRPr="008E797C" w:rsidRDefault="007E55D4" w:rsidP="008E797C">
      <w:pPr>
        <w:jc w:val="center"/>
        <w:rPr>
          <w:sz w:val="24"/>
          <w:szCs w:val="24"/>
        </w:rPr>
      </w:pPr>
      <w:r w:rsidRPr="008E797C">
        <w:rPr>
          <w:sz w:val="24"/>
          <w:szCs w:val="24"/>
        </w:rPr>
        <w:t>________________________________</w:t>
      </w:r>
    </w:p>
    <w:p w:rsidR="007E55D4" w:rsidRPr="008E797C" w:rsidRDefault="007E55D4" w:rsidP="008E797C">
      <w:pPr>
        <w:jc w:val="center"/>
        <w:rPr>
          <w:sz w:val="24"/>
          <w:szCs w:val="24"/>
        </w:rPr>
      </w:pPr>
      <w:r w:rsidRPr="008E797C">
        <w:rPr>
          <w:sz w:val="24"/>
          <w:szCs w:val="24"/>
        </w:rPr>
        <w:t>Razítko a podpis osoby oprávněné</w:t>
      </w:r>
    </w:p>
    <w:p w:rsidR="00077708" w:rsidRDefault="007E55D4" w:rsidP="003A5589">
      <w:pPr>
        <w:jc w:val="center"/>
        <w:rPr>
          <w:rFonts w:eastAsia="Arial"/>
          <w:sz w:val="24"/>
          <w:szCs w:val="24"/>
          <w:u w:val="single"/>
        </w:rPr>
      </w:pPr>
      <w:r w:rsidRPr="008E797C">
        <w:rPr>
          <w:sz w:val="24"/>
          <w:szCs w:val="24"/>
        </w:rPr>
        <w:t>jednat jménem či za uchazeče</w:t>
      </w:r>
    </w:p>
    <w:sectPr w:rsidR="00077708" w:rsidSect="006E71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566" w:bottom="1134" w:left="1134" w:header="1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83" w:rsidRDefault="00D60D83">
      <w:r>
        <w:separator/>
      </w:r>
    </w:p>
  </w:endnote>
  <w:endnote w:type="continuationSeparator" w:id="0">
    <w:p w:rsidR="00D60D83" w:rsidRDefault="00D6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89" w:rsidRDefault="00332489">
    <w:pPr>
      <w:tabs>
        <w:tab w:val="center" w:pos="4536"/>
        <w:tab w:val="right" w:pos="9072"/>
      </w:tabs>
      <w:ind w:right="360"/>
      <w:jc w:val="center"/>
    </w:pPr>
  </w:p>
  <w:p w:rsidR="00332489" w:rsidRDefault="007344AF">
    <w:pPr>
      <w:tabs>
        <w:tab w:val="center" w:pos="4536"/>
        <w:tab w:val="right" w:pos="9072"/>
      </w:tabs>
      <w:spacing w:after="851"/>
      <w:jc w:val="right"/>
    </w:pPr>
    <w:r>
      <w:t xml:space="preserve">Strana </w:t>
    </w:r>
    <w:r w:rsidR="002359EA">
      <w:fldChar w:fldCharType="begin"/>
    </w:r>
    <w:r>
      <w:instrText>PAGE</w:instrText>
    </w:r>
    <w:r w:rsidR="002359EA">
      <w:fldChar w:fldCharType="separate"/>
    </w:r>
    <w:r w:rsidR="002A4511">
      <w:rPr>
        <w:noProof/>
      </w:rPr>
      <w:t>2</w:t>
    </w:r>
    <w:r w:rsidR="002359EA">
      <w:fldChar w:fldCharType="end"/>
    </w:r>
    <w:r>
      <w:t xml:space="preserve"> (celkem </w:t>
    </w:r>
    <w:r w:rsidR="002359EA">
      <w:fldChar w:fldCharType="begin"/>
    </w:r>
    <w:r>
      <w:instrText>NUMPAGES</w:instrText>
    </w:r>
    <w:r w:rsidR="002359EA">
      <w:fldChar w:fldCharType="separate"/>
    </w:r>
    <w:r w:rsidR="002A4511">
      <w:rPr>
        <w:noProof/>
      </w:rPr>
      <w:t>2</w:t>
    </w:r>
    <w:r w:rsidR="002359EA"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89" w:rsidRDefault="007344AF">
    <w:pPr>
      <w:tabs>
        <w:tab w:val="center" w:pos="4536"/>
        <w:tab w:val="right" w:pos="9072"/>
      </w:tabs>
      <w:spacing w:after="851"/>
      <w:jc w:val="center"/>
    </w:pPr>
    <w:r>
      <w:t>Tento projekt je spolufinancován Evropským sociálním fondem a státním rozpočtem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83" w:rsidRDefault="00D60D83">
      <w:r>
        <w:separator/>
      </w:r>
    </w:p>
  </w:footnote>
  <w:footnote w:type="continuationSeparator" w:id="0">
    <w:p w:rsidR="00D60D83" w:rsidRDefault="00D6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89" w:rsidRDefault="007344AF">
    <w:pPr>
      <w:spacing w:before="567"/>
      <w:jc w:val="center"/>
    </w:pPr>
    <w:r>
      <w:rPr>
        <w:noProof/>
      </w:rPr>
      <w:drawing>
        <wp:inline distT="0" distB="0" distL="0" distR="0">
          <wp:extent cx="6079490" cy="1487170"/>
          <wp:effectExtent l="0" t="0" r="0" b="0"/>
          <wp:docPr id="88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9490" cy="148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i/>
        <w:color w:val="808080"/>
        <w:sz w:val="18"/>
      </w:rPr>
      <w:tab/>
      <w:t xml:space="preserve">  </w:t>
    </w:r>
  </w:p>
  <w:p w:rsidR="00332489" w:rsidRDefault="007344AF">
    <w:r>
      <w:rPr>
        <w:rFonts w:ascii="Arial" w:eastAsia="Arial" w:hAnsi="Arial" w:cs="Arial"/>
        <w:i/>
        <w:color w:val="C0C0C0"/>
        <w:sz w:val="18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89" w:rsidRDefault="00077708">
    <w:pPr>
      <w:spacing w:before="567"/>
      <w:jc w:val="center"/>
    </w:pPr>
    <w:r>
      <w:rPr>
        <w:noProof/>
      </w:rPr>
      <w:drawing>
        <wp:inline distT="0" distB="0" distL="0" distR="0">
          <wp:extent cx="5759450" cy="1408882"/>
          <wp:effectExtent l="0" t="0" r="0" b="1270"/>
          <wp:docPr id="89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408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2489" w:rsidRDefault="0033248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8BC"/>
    <w:multiLevelType w:val="multilevel"/>
    <w:tmpl w:val="CCB613E0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42A86231"/>
    <w:multiLevelType w:val="multilevel"/>
    <w:tmpl w:val="7A2A342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944707F"/>
    <w:multiLevelType w:val="multilevel"/>
    <w:tmpl w:val="3476F744"/>
    <w:lvl w:ilvl="0">
      <w:start w:val="1"/>
      <w:numFmt w:val="bullet"/>
      <w:lvlText w:val="-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5" w:firstLine="14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5" w:firstLine="21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5" w:firstLine="28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5" w:firstLine="35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5" w:firstLine="43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5" w:firstLine="50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5" w:firstLine="57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5" w:firstLine="6465"/>
      </w:pPr>
      <w:rPr>
        <w:rFonts w:ascii="Arial" w:eastAsia="Arial" w:hAnsi="Arial" w:cs="Arial"/>
      </w:rPr>
    </w:lvl>
  </w:abstractNum>
  <w:abstractNum w:abstractNumId="3" w15:restartNumberingAfterBreak="0">
    <w:nsid w:val="4FFE7C17"/>
    <w:multiLevelType w:val="multilevel"/>
    <w:tmpl w:val="AD6C796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19921DD"/>
    <w:multiLevelType w:val="multilevel"/>
    <w:tmpl w:val="BD9EF3D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4FC6812"/>
    <w:multiLevelType w:val="hybridMultilevel"/>
    <w:tmpl w:val="899ED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89"/>
    <w:rsid w:val="00077708"/>
    <w:rsid w:val="00153BB8"/>
    <w:rsid w:val="002359EA"/>
    <w:rsid w:val="002A4511"/>
    <w:rsid w:val="002F1AD2"/>
    <w:rsid w:val="00332489"/>
    <w:rsid w:val="003967E6"/>
    <w:rsid w:val="003A0465"/>
    <w:rsid w:val="003A5589"/>
    <w:rsid w:val="00644C20"/>
    <w:rsid w:val="006E71BA"/>
    <w:rsid w:val="007344AF"/>
    <w:rsid w:val="007E55D4"/>
    <w:rsid w:val="00850D71"/>
    <w:rsid w:val="00856696"/>
    <w:rsid w:val="00865ED4"/>
    <w:rsid w:val="008E797C"/>
    <w:rsid w:val="009202AC"/>
    <w:rsid w:val="00D06E17"/>
    <w:rsid w:val="00D60D83"/>
    <w:rsid w:val="00E52B87"/>
    <w:rsid w:val="00E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A3202-C3E6-4982-A5AA-5F35095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359EA"/>
  </w:style>
  <w:style w:type="paragraph" w:styleId="Nadpis1">
    <w:name w:val="heading 1"/>
    <w:basedOn w:val="Normln"/>
    <w:next w:val="Normln"/>
    <w:rsid w:val="002359EA"/>
    <w:pPr>
      <w:keepNext/>
      <w:keepLines/>
      <w:ind w:left="540" w:hanging="540"/>
      <w:jc w:val="center"/>
      <w:outlineLvl w:val="0"/>
    </w:pPr>
    <w:rPr>
      <w:rFonts w:ascii="Arial" w:eastAsia="Arial" w:hAnsi="Arial" w:cs="Arial"/>
      <w:b/>
      <w:sz w:val="24"/>
    </w:rPr>
  </w:style>
  <w:style w:type="paragraph" w:styleId="Nadpis2">
    <w:name w:val="heading 2"/>
    <w:basedOn w:val="Normln"/>
    <w:next w:val="Normln"/>
    <w:rsid w:val="002359EA"/>
    <w:pPr>
      <w:keepNext/>
      <w:keepLines/>
      <w:ind w:left="540" w:hanging="539"/>
      <w:outlineLvl w:val="1"/>
    </w:pPr>
    <w:rPr>
      <w:rFonts w:ascii="Arial" w:eastAsia="Arial" w:hAnsi="Arial" w:cs="Arial"/>
      <w:b/>
      <w:sz w:val="24"/>
    </w:rPr>
  </w:style>
  <w:style w:type="paragraph" w:styleId="Nadpis3">
    <w:name w:val="heading 3"/>
    <w:basedOn w:val="Normln"/>
    <w:next w:val="Normln"/>
    <w:rsid w:val="002359EA"/>
    <w:pPr>
      <w:keepNext/>
      <w:keepLines/>
      <w:spacing w:before="120"/>
      <w:jc w:val="both"/>
      <w:outlineLvl w:val="2"/>
    </w:pPr>
    <w:rPr>
      <w:rFonts w:ascii="Arial" w:eastAsia="Arial" w:hAnsi="Arial" w:cs="Arial"/>
      <w:b/>
      <w:sz w:val="22"/>
    </w:rPr>
  </w:style>
  <w:style w:type="paragraph" w:styleId="Nadpis4">
    <w:name w:val="heading 4"/>
    <w:basedOn w:val="Normln"/>
    <w:next w:val="Normln"/>
    <w:rsid w:val="002359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2359E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rsid w:val="002359EA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2359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359EA"/>
    <w:pPr>
      <w:keepNext/>
      <w:keepLines/>
      <w:jc w:val="center"/>
    </w:pPr>
    <w:rPr>
      <w:b/>
      <w:color w:val="FF0000"/>
      <w:sz w:val="40"/>
      <w:u w:val="single"/>
    </w:rPr>
  </w:style>
  <w:style w:type="paragraph" w:styleId="Podtitul">
    <w:name w:val="Subtitle"/>
    <w:basedOn w:val="Normln"/>
    <w:next w:val="Normln"/>
    <w:rsid w:val="002359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2359E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359E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2359E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99"/>
    <w:qFormat/>
    <w:rsid w:val="008566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Mkatabulky">
    <w:name w:val="Table Grid"/>
    <w:basedOn w:val="Normlntabulka"/>
    <w:uiPriority w:val="59"/>
    <w:rsid w:val="00856696"/>
    <w:rPr>
      <w:rFonts w:asciiTheme="minorHAnsi" w:eastAsiaTheme="minorEastAsia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6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696"/>
  </w:style>
  <w:style w:type="paragraph" w:styleId="Zpat">
    <w:name w:val="footer"/>
    <w:basedOn w:val="Normln"/>
    <w:link w:val="ZpatChar"/>
    <w:uiPriority w:val="99"/>
    <w:unhideWhenUsed/>
    <w:rsid w:val="00856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696"/>
  </w:style>
  <w:style w:type="character" w:styleId="Zdraznn">
    <w:name w:val="Emphasis"/>
    <w:uiPriority w:val="99"/>
    <w:qFormat/>
    <w:rsid w:val="00850D71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C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</cp:lastModifiedBy>
  <cp:revision>9</cp:revision>
  <dcterms:created xsi:type="dcterms:W3CDTF">2015-06-04T14:33:00Z</dcterms:created>
  <dcterms:modified xsi:type="dcterms:W3CDTF">2015-08-03T15:39:00Z</dcterms:modified>
</cp:coreProperties>
</file>