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C" w:rsidRDefault="005C0E6C" w:rsidP="005C0E6C">
      <w:pPr>
        <w:pStyle w:val="Default"/>
        <w:spacing w:before="36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Vhodná doporučení pro zákonné zástupce dítěte k rozvoji dítěte do doby zahájení povinné školní docházky </w:t>
      </w:r>
    </w:p>
    <w:p w:rsidR="005C0E6C" w:rsidRDefault="005C0E6C" w:rsidP="005C0E6C">
      <w:pPr>
        <w:pStyle w:val="Default"/>
        <w:spacing w:before="36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5C0E6C" w:rsidRDefault="005C0E6C" w:rsidP="005C0E6C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Jak můžete pomoci svým dětem </w:t>
      </w:r>
    </w:p>
    <w:p w:rsidR="005C0E6C" w:rsidRDefault="005C0E6C" w:rsidP="005C0E6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Vyprávějte dítěti a čtěte mu </w:t>
      </w:r>
      <w:r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5C0E6C" w:rsidRDefault="005C0E6C" w:rsidP="005C0E6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</w:t>
      </w:r>
      <w:r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>
        <w:rPr>
          <w:rFonts w:asciiTheme="minorHAnsi" w:hAnsiTheme="minorHAnsi"/>
          <w:color w:val="auto"/>
        </w:rPr>
        <w:t>uplatňovat základní společenská pravidla při jednání s lidmi</w:t>
      </w:r>
      <w:r>
        <w:rPr>
          <w:rFonts w:asciiTheme="minorHAnsi" w:hAnsiTheme="minorHAnsi"/>
          <w:b/>
          <w:bCs/>
          <w:color w:val="auto"/>
        </w:rPr>
        <w:t xml:space="preserve">, </w:t>
      </w:r>
      <w:r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5C0E6C" w:rsidRDefault="005C0E6C" w:rsidP="005C0E6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Uvedený údaj je nezbytný z důvodu určitosti rozhodnutí a jednoznačného vymezení vzniku právních nároků s rozhodnutím spojených.</w:t>
      </w:r>
    </w:p>
    <w:p w:rsidR="005E29EE" w:rsidRDefault="005E29EE">
      <w:bookmarkStart w:id="0" w:name="_GoBack"/>
      <w:bookmarkEnd w:id="0"/>
    </w:p>
    <w:sectPr w:rsidR="005E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C"/>
    <w:rsid w:val="00031B48"/>
    <w:rsid w:val="005C0E6C"/>
    <w:rsid w:val="005E29EE"/>
    <w:rsid w:val="00F0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Škopová</dc:creator>
  <cp:lastModifiedBy>P</cp:lastModifiedBy>
  <cp:revision>2</cp:revision>
  <dcterms:created xsi:type="dcterms:W3CDTF">2020-02-18T16:53:00Z</dcterms:created>
  <dcterms:modified xsi:type="dcterms:W3CDTF">2020-02-18T16:53:00Z</dcterms:modified>
</cp:coreProperties>
</file>